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5766F" w14:textId="77777777" w:rsidR="0064050E" w:rsidRPr="0064050E" w:rsidRDefault="0064050E">
      <w:pPr>
        <w:rPr>
          <w:bCs/>
          <w:u w:val="single"/>
        </w:rPr>
      </w:pPr>
      <w:r w:rsidRPr="0064050E">
        <w:rPr>
          <w:bCs/>
          <w:u w:val="single"/>
        </w:rPr>
        <w:t>Salão do Automóvel 2025</w:t>
      </w:r>
    </w:p>
    <w:p w14:paraId="7A1D7CB4" w14:textId="77777777" w:rsidR="0064050E" w:rsidRDefault="0064050E">
      <w:pPr>
        <w:rPr>
          <w:b/>
          <w:bCs/>
          <w:sz w:val="28"/>
          <w:szCs w:val="28"/>
        </w:rPr>
      </w:pPr>
    </w:p>
    <w:p w14:paraId="5845F34F" w14:textId="0EE03E8B" w:rsidR="0064050E" w:rsidRDefault="0064050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Kia Brasil apresenta </w:t>
      </w:r>
      <w:r w:rsidR="00CE03F6">
        <w:rPr>
          <w:b/>
          <w:bCs/>
          <w:sz w:val="28"/>
          <w:szCs w:val="28"/>
        </w:rPr>
        <w:t xml:space="preserve">a </w:t>
      </w:r>
      <w:r>
        <w:rPr>
          <w:b/>
          <w:bCs/>
          <w:sz w:val="28"/>
          <w:szCs w:val="28"/>
        </w:rPr>
        <w:t xml:space="preserve">picape Tasman </w:t>
      </w:r>
    </w:p>
    <w:p w14:paraId="0E940986" w14:textId="77777777" w:rsidR="005F39FE" w:rsidRDefault="005F39FE">
      <w:pPr>
        <w:rPr>
          <w:b/>
          <w:bCs/>
          <w:sz w:val="28"/>
          <w:szCs w:val="28"/>
        </w:rPr>
      </w:pPr>
    </w:p>
    <w:p w14:paraId="603E1BC4" w14:textId="19B9717E" w:rsidR="00FD39E9" w:rsidRPr="00BA7707" w:rsidRDefault="00BA7707" w:rsidP="00FD39E9">
      <w:pPr>
        <w:rPr>
          <w:rFonts w:ascii="Calibri" w:hAnsi="Calibri" w:cs="Calibri"/>
          <w:i/>
          <w:iCs/>
        </w:rPr>
      </w:pPr>
      <w:r w:rsidRPr="00BA7707">
        <w:rPr>
          <w:rFonts w:ascii="Calibri" w:hAnsi="Calibri" w:cs="Calibri"/>
          <w:i/>
          <w:iCs/>
        </w:rPr>
        <w:t xml:space="preserve">- </w:t>
      </w:r>
      <w:r w:rsidR="00E55E20" w:rsidRPr="00BA7707">
        <w:rPr>
          <w:rFonts w:ascii="Calibri" w:hAnsi="Calibri" w:cs="Calibri"/>
          <w:i/>
          <w:iCs/>
        </w:rPr>
        <w:t xml:space="preserve">Primeira picape mundial da marca </w:t>
      </w:r>
      <w:r w:rsidR="00FD39E9" w:rsidRPr="00BA7707">
        <w:rPr>
          <w:rFonts w:ascii="Calibri" w:hAnsi="Calibri" w:cs="Calibri"/>
          <w:i/>
          <w:iCs/>
        </w:rPr>
        <w:t>combina design funcional, tecnologias inovadoras e robustez para o trabalho e o lazer</w:t>
      </w:r>
      <w:r w:rsidR="0064050E" w:rsidRPr="00BA7707">
        <w:rPr>
          <w:rFonts w:ascii="Calibri" w:hAnsi="Calibri" w:cs="Calibri"/>
          <w:i/>
          <w:iCs/>
        </w:rPr>
        <w:t>.</w:t>
      </w:r>
    </w:p>
    <w:p w14:paraId="49BC0FFC" w14:textId="77777777" w:rsidR="00FD39E9" w:rsidRPr="00BA7707" w:rsidRDefault="00FD39E9" w:rsidP="00FD39E9">
      <w:pPr>
        <w:rPr>
          <w:rFonts w:ascii="Calibri" w:hAnsi="Calibri" w:cs="Calibri"/>
          <w:i/>
          <w:iCs/>
        </w:rPr>
      </w:pPr>
    </w:p>
    <w:p w14:paraId="4EBE11F5" w14:textId="128E6213" w:rsidR="00FD39E9" w:rsidRPr="00BA7707" w:rsidRDefault="00BA7707" w:rsidP="00FD39E9">
      <w:pPr>
        <w:rPr>
          <w:rFonts w:ascii="Calibri" w:hAnsi="Calibri" w:cs="Calibri"/>
          <w:i/>
          <w:iCs/>
        </w:rPr>
      </w:pPr>
      <w:r w:rsidRPr="00BA7707">
        <w:rPr>
          <w:rFonts w:ascii="Calibri" w:hAnsi="Calibri" w:cs="Calibri"/>
          <w:i/>
          <w:iCs/>
        </w:rPr>
        <w:t xml:space="preserve">- </w:t>
      </w:r>
      <w:r w:rsidR="00FD39E9" w:rsidRPr="00BA7707">
        <w:rPr>
          <w:rFonts w:ascii="Calibri" w:hAnsi="Calibri" w:cs="Calibri"/>
          <w:i/>
          <w:iCs/>
        </w:rPr>
        <w:t>Soleiras laterais, piso deslizante e uma das maiores capacidades de carga da categoria, de 1.173 litros, ilustram a natureza altamente prática e versátil da Kia Tasman</w:t>
      </w:r>
      <w:r w:rsidR="0064050E" w:rsidRPr="00BA7707">
        <w:rPr>
          <w:rFonts w:ascii="Calibri" w:hAnsi="Calibri" w:cs="Calibri"/>
          <w:i/>
          <w:iCs/>
        </w:rPr>
        <w:t>.</w:t>
      </w:r>
    </w:p>
    <w:p w14:paraId="478C79F1" w14:textId="77777777" w:rsidR="00FD39E9" w:rsidRPr="00BA7707" w:rsidRDefault="00FD39E9" w:rsidP="00FD39E9">
      <w:pPr>
        <w:rPr>
          <w:rFonts w:ascii="Calibri" w:hAnsi="Calibri" w:cs="Calibri"/>
        </w:rPr>
      </w:pPr>
    </w:p>
    <w:p w14:paraId="732EEF02" w14:textId="77777777" w:rsidR="00FD39E9" w:rsidRPr="00BA7707" w:rsidRDefault="0064050E" w:rsidP="00FD39E9">
      <w:pPr>
        <w:rPr>
          <w:rFonts w:ascii="Calibri" w:hAnsi="Calibri" w:cs="Calibri"/>
        </w:rPr>
      </w:pPr>
      <w:r w:rsidRPr="00BA7707">
        <w:rPr>
          <w:rFonts w:ascii="Calibri" w:hAnsi="Calibri" w:cs="Calibri"/>
        </w:rPr>
        <w:t>19/11/205</w:t>
      </w:r>
      <w:r w:rsidR="00FD39E9" w:rsidRPr="00BA7707">
        <w:rPr>
          <w:rFonts w:ascii="Calibri" w:hAnsi="Calibri" w:cs="Calibri"/>
        </w:rPr>
        <w:t xml:space="preserve"> - A Kia</w:t>
      </w:r>
      <w:r w:rsidR="00D3186F" w:rsidRPr="00BA7707">
        <w:rPr>
          <w:rFonts w:ascii="Calibri" w:hAnsi="Calibri" w:cs="Calibri"/>
        </w:rPr>
        <w:t xml:space="preserve"> </w:t>
      </w:r>
      <w:r w:rsidR="00FD39E9" w:rsidRPr="00BA7707">
        <w:rPr>
          <w:rFonts w:ascii="Calibri" w:hAnsi="Calibri" w:cs="Calibri"/>
        </w:rPr>
        <w:t xml:space="preserve">apresenta pela primeira vez no Brasil, durante o Salão Internacional do Automóvel de São Paulo 2025, a Tasman, </w:t>
      </w:r>
      <w:r w:rsidR="00D3186F" w:rsidRPr="00BA7707">
        <w:rPr>
          <w:rFonts w:ascii="Calibri" w:hAnsi="Calibri" w:cs="Calibri"/>
        </w:rPr>
        <w:t>sua</w:t>
      </w:r>
      <w:r w:rsidR="00FD39E9" w:rsidRPr="00BA7707">
        <w:rPr>
          <w:rFonts w:ascii="Calibri" w:hAnsi="Calibri" w:cs="Calibri"/>
        </w:rPr>
        <w:t xml:space="preserve"> primeira picape média. O modelo simboliza um marco para a </w:t>
      </w:r>
      <w:r w:rsidR="00D3186F" w:rsidRPr="00BA7707">
        <w:rPr>
          <w:rFonts w:ascii="Calibri" w:hAnsi="Calibri" w:cs="Calibri"/>
        </w:rPr>
        <w:t>Kia</w:t>
      </w:r>
      <w:r w:rsidR="00FD39E9" w:rsidRPr="00BA7707">
        <w:rPr>
          <w:rFonts w:ascii="Calibri" w:hAnsi="Calibri" w:cs="Calibri"/>
        </w:rPr>
        <w:t xml:space="preserve"> ao unir design funcional, tecnologias avançadas e soluções de conveniência que a tornam ideal tanto para o uso profissional quanto para a aventura e o lazer.</w:t>
      </w:r>
    </w:p>
    <w:p w14:paraId="6A942579" w14:textId="77777777" w:rsidR="00FD39E9" w:rsidRPr="00BA7707" w:rsidRDefault="00FD39E9" w:rsidP="00FD39E9">
      <w:pPr>
        <w:rPr>
          <w:rFonts w:ascii="Calibri" w:hAnsi="Calibri" w:cs="Calibri"/>
        </w:rPr>
      </w:pPr>
    </w:p>
    <w:p w14:paraId="506E75A3" w14:textId="7F0CBD12" w:rsidR="00FD39E9" w:rsidRPr="00BA7707" w:rsidRDefault="00FD39E9" w:rsidP="00FD39E9">
      <w:pPr>
        <w:rPr>
          <w:rFonts w:ascii="Calibri" w:hAnsi="Calibri" w:cs="Calibri"/>
        </w:rPr>
      </w:pPr>
      <w:r w:rsidRPr="00BA7707">
        <w:rPr>
          <w:rFonts w:ascii="Calibri" w:hAnsi="Calibri" w:cs="Calibri"/>
        </w:rPr>
        <w:t>Desenvolvida sob o conceito global “Dive into a New Dimension”, a Kia Tasman redefine o papel das picapes ao oferecer equilíbrio entre força, conforto e inovação — e inaugura uma nova dimensão na experiência de dirigir um veículo multifuncional, versátil e conectado.</w:t>
      </w:r>
    </w:p>
    <w:p w14:paraId="38A3D086" w14:textId="77777777" w:rsidR="00D3186F" w:rsidRPr="00BA7707" w:rsidRDefault="00D3186F" w:rsidP="00FD39E9">
      <w:pPr>
        <w:rPr>
          <w:rFonts w:ascii="Calibri" w:hAnsi="Calibri" w:cs="Calibri"/>
        </w:rPr>
      </w:pPr>
    </w:p>
    <w:p w14:paraId="7F836424" w14:textId="77777777" w:rsidR="00FD39E9" w:rsidRPr="00BA7707" w:rsidRDefault="00FD39E9" w:rsidP="00FD39E9">
      <w:pPr>
        <w:rPr>
          <w:rFonts w:ascii="Calibri" w:hAnsi="Calibri" w:cs="Calibri"/>
        </w:rPr>
      </w:pPr>
      <w:r w:rsidRPr="00BA7707">
        <w:rPr>
          <w:rFonts w:ascii="Calibri" w:hAnsi="Calibri" w:cs="Calibri"/>
        </w:rPr>
        <w:t>A Tasman rompe com as convenções estéticas do segmento e adota um design robusto e minimalista, que transmite solidez e sofisticação em igual medida. A dianteira destaca a ampla grade e o para-choque integrado, que reforçam a imponência do conjunto, enquanto os faróis verticais com assinatura “Tiger Face” expressam a identidade visual da Kia.</w:t>
      </w:r>
    </w:p>
    <w:p w14:paraId="6EA5B382" w14:textId="77777777" w:rsidR="00FD39E9" w:rsidRPr="00BA7707" w:rsidRDefault="00FD39E9" w:rsidP="00FD39E9">
      <w:pPr>
        <w:rPr>
          <w:rFonts w:ascii="Calibri" w:hAnsi="Calibri" w:cs="Calibri"/>
        </w:rPr>
      </w:pPr>
    </w:p>
    <w:p w14:paraId="65E47AEF" w14:textId="77777777" w:rsidR="00FD39E9" w:rsidRPr="00BA7707" w:rsidRDefault="00FD39E9" w:rsidP="00FD39E9">
      <w:pPr>
        <w:rPr>
          <w:rFonts w:ascii="Calibri" w:hAnsi="Calibri" w:cs="Calibri"/>
        </w:rPr>
      </w:pPr>
      <w:r w:rsidRPr="00BA7707">
        <w:rPr>
          <w:rFonts w:ascii="Calibri" w:hAnsi="Calibri" w:cs="Calibri"/>
        </w:rPr>
        <w:t>O perfil revela proporções equilibradas, com para-brisa e traseira mais verticais e para-lamas que integram elementos funcionais, como faróis auxiliares e pequenos compartimentos. Na traseira, o logotipo estampado na tampa da caçamba e as soluções práticas — como degraus laterais, iluminação embutida, piso deslizante e tomada elétrica integrada — destacam o foco da picape em usabilidade real.</w:t>
      </w:r>
    </w:p>
    <w:p w14:paraId="094D14A5" w14:textId="77777777" w:rsidR="00FD39E9" w:rsidRPr="00BA7707" w:rsidRDefault="00FD39E9" w:rsidP="00FD39E9">
      <w:pPr>
        <w:rPr>
          <w:rFonts w:ascii="Calibri" w:hAnsi="Calibri" w:cs="Calibri"/>
        </w:rPr>
      </w:pPr>
    </w:p>
    <w:p w14:paraId="6D1DAE0B" w14:textId="77777777" w:rsidR="00FD39E9" w:rsidRPr="00BA7707" w:rsidRDefault="00FD39E9" w:rsidP="00FD39E9">
      <w:pPr>
        <w:rPr>
          <w:rFonts w:ascii="Calibri" w:hAnsi="Calibri" w:cs="Calibri"/>
        </w:rPr>
      </w:pPr>
      <w:r w:rsidRPr="00BA7707">
        <w:rPr>
          <w:rFonts w:ascii="Calibri" w:hAnsi="Calibri" w:cs="Calibri"/>
        </w:rPr>
        <w:t>Com capacidade de carga de 1.173 litros, a Tasman oferece uma das maiores caçambas da categoria</w:t>
      </w:r>
      <w:r w:rsidR="00751A9B" w:rsidRPr="00BA7707">
        <w:rPr>
          <w:rFonts w:ascii="Calibri" w:hAnsi="Calibri" w:cs="Calibri"/>
        </w:rPr>
        <w:t>, o que a torna ideal para o trabalho e para o lazer.</w:t>
      </w:r>
    </w:p>
    <w:p w14:paraId="26AACD5D" w14:textId="77777777" w:rsidR="00FD39E9" w:rsidRPr="00BA7707" w:rsidRDefault="00FD39E9" w:rsidP="00FD39E9">
      <w:pPr>
        <w:rPr>
          <w:rFonts w:ascii="Calibri" w:hAnsi="Calibri" w:cs="Calibri"/>
        </w:rPr>
      </w:pPr>
    </w:p>
    <w:p w14:paraId="01953BE3" w14:textId="542A7789" w:rsidR="00FD39E9" w:rsidRPr="00BA7707" w:rsidRDefault="00FD39E9" w:rsidP="00FD39E9">
      <w:pPr>
        <w:rPr>
          <w:rFonts w:ascii="Calibri" w:hAnsi="Calibri" w:cs="Calibri"/>
        </w:rPr>
      </w:pPr>
      <w:r w:rsidRPr="00BA7707">
        <w:rPr>
          <w:rFonts w:ascii="Calibri" w:hAnsi="Calibri" w:cs="Calibri"/>
        </w:rPr>
        <w:t xml:space="preserve">O interior da Tasman combina acabamento refinado com soluções inteligentes de uso diário. O painel de linhas horizontais e proporções simétricas valoriza a amplitude da cabine e abriga o painel panorâmico </w:t>
      </w:r>
      <w:proofErr w:type="spellStart"/>
      <w:r w:rsidRPr="00BA7707">
        <w:rPr>
          <w:rFonts w:ascii="Calibri" w:hAnsi="Calibri" w:cs="Calibri"/>
        </w:rPr>
        <w:t>widescreen</w:t>
      </w:r>
      <w:proofErr w:type="spellEnd"/>
      <w:r w:rsidRPr="00BA7707">
        <w:rPr>
          <w:rFonts w:ascii="Calibri" w:hAnsi="Calibri" w:cs="Calibri"/>
        </w:rPr>
        <w:t xml:space="preserve"> composto por três telas (12,3” + 5” + 12,3”) que integram o quadro de instrumentos digital e o sistema de entretenimento com </w:t>
      </w:r>
      <w:r w:rsidR="00340ABC" w:rsidRPr="00BA7707">
        <w:t>Apple CarPlay™ e Android Auto™</w:t>
      </w:r>
      <w:r w:rsidRPr="00BA7707">
        <w:rPr>
          <w:rFonts w:ascii="Calibri" w:hAnsi="Calibri" w:cs="Calibri"/>
        </w:rPr>
        <w:t>.</w:t>
      </w:r>
    </w:p>
    <w:p w14:paraId="5527116F" w14:textId="77777777" w:rsidR="00FD39E9" w:rsidRPr="00BA7707" w:rsidRDefault="00FD39E9" w:rsidP="00FD39E9">
      <w:pPr>
        <w:rPr>
          <w:rFonts w:ascii="Calibri" w:hAnsi="Calibri" w:cs="Calibri"/>
        </w:rPr>
      </w:pPr>
    </w:p>
    <w:p w14:paraId="56D4C257" w14:textId="2AEBB779" w:rsidR="00FD39E9" w:rsidRPr="00BA7707" w:rsidRDefault="00FD39E9" w:rsidP="00FD39E9">
      <w:pPr>
        <w:rPr>
          <w:rFonts w:ascii="Calibri" w:hAnsi="Calibri" w:cs="Calibri"/>
        </w:rPr>
      </w:pPr>
      <w:r w:rsidRPr="00BA7707">
        <w:rPr>
          <w:rFonts w:ascii="Calibri" w:hAnsi="Calibri" w:cs="Calibri"/>
        </w:rPr>
        <w:lastRenderedPageBreak/>
        <w:t>O conforto é reforçado por bancos traseiros reclináveis (22° a 30°) e espaço líder d</w:t>
      </w:r>
      <w:r w:rsidR="00606E7A" w:rsidRPr="00BA7707">
        <w:rPr>
          <w:rFonts w:ascii="Calibri" w:hAnsi="Calibri" w:cs="Calibri"/>
        </w:rPr>
        <w:t>a</w:t>
      </w:r>
      <w:r w:rsidRPr="00BA7707">
        <w:rPr>
          <w:rFonts w:ascii="Calibri" w:hAnsi="Calibri" w:cs="Calibri"/>
        </w:rPr>
        <w:t xml:space="preserve"> categoria, com 940 mm de distância para as pernas. Sob os assentos, há 33 litros de compartimentos ocultos, enquanto a cabine ainda oferece duas bases de recarga sem fio e uma mesa central dobrável — ideal para quem usa o veículo como estação de trabalho.</w:t>
      </w:r>
    </w:p>
    <w:p w14:paraId="3B3061F1" w14:textId="77777777" w:rsidR="00FD39E9" w:rsidRPr="00BA7707" w:rsidRDefault="00FD39E9" w:rsidP="00FD39E9">
      <w:pPr>
        <w:rPr>
          <w:rFonts w:ascii="Calibri" w:hAnsi="Calibri" w:cs="Calibri"/>
        </w:rPr>
      </w:pPr>
    </w:p>
    <w:p w14:paraId="4A2A2853" w14:textId="77777777" w:rsidR="00FD39E9" w:rsidRPr="00BA7707" w:rsidRDefault="00751A9B" w:rsidP="00FD39E9">
      <w:pPr>
        <w:rPr>
          <w:rFonts w:ascii="Calibri" w:hAnsi="Calibri" w:cs="Calibri"/>
        </w:rPr>
      </w:pPr>
      <w:r w:rsidRPr="00BA7707">
        <w:rPr>
          <w:rFonts w:ascii="Calibri" w:hAnsi="Calibri" w:cs="Calibri"/>
        </w:rPr>
        <w:t>De quebra, o</w:t>
      </w:r>
      <w:r w:rsidR="00FD39E9" w:rsidRPr="00BA7707">
        <w:rPr>
          <w:rFonts w:ascii="Calibri" w:hAnsi="Calibri" w:cs="Calibri"/>
        </w:rPr>
        <w:t xml:space="preserve"> interior adota materiais sustentáveis, como plásticos de origem biológica, tecidos reciclados de PET e couro sintético </w:t>
      </w:r>
      <w:proofErr w:type="spellStart"/>
      <w:r w:rsidR="00FD39E9" w:rsidRPr="00BA7707">
        <w:rPr>
          <w:rFonts w:ascii="Calibri" w:hAnsi="Calibri" w:cs="Calibri"/>
        </w:rPr>
        <w:t>bio-PU</w:t>
      </w:r>
      <w:proofErr w:type="spellEnd"/>
      <w:r w:rsidR="00FD39E9" w:rsidRPr="00BA7707">
        <w:rPr>
          <w:rFonts w:ascii="Calibri" w:hAnsi="Calibri" w:cs="Calibri"/>
        </w:rPr>
        <w:t>, reafirmando o compromisso da Kia com a sustentabilidade.</w:t>
      </w:r>
    </w:p>
    <w:p w14:paraId="4E59E6D2" w14:textId="77777777" w:rsidR="00FD39E9" w:rsidRPr="00BA7707" w:rsidRDefault="00FD39E9" w:rsidP="00FD39E9">
      <w:pPr>
        <w:rPr>
          <w:rFonts w:ascii="Calibri" w:hAnsi="Calibri" w:cs="Calibri"/>
        </w:rPr>
      </w:pPr>
    </w:p>
    <w:p w14:paraId="69F8EAFE" w14:textId="167DE624" w:rsidR="00FD39E9" w:rsidRPr="00BA7707" w:rsidRDefault="0064050E" w:rsidP="00FD39E9">
      <w:pPr>
        <w:rPr>
          <w:rFonts w:ascii="Calibri" w:hAnsi="Calibri" w:cs="Calibri"/>
          <w:b/>
          <w:bCs/>
        </w:rPr>
      </w:pPr>
      <w:r w:rsidRPr="00BA7707">
        <w:rPr>
          <w:rFonts w:ascii="Calibri" w:hAnsi="Calibri" w:cs="Calibri"/>
          <w:b/>
          <w:bCs/>
        </w:rPr>
        <w:t>Potência</w:t>
      </w:r>
      <w:r w:rsidR="00FD39E9" w:rsidRPr="00BA7707">
        <w:rPr>
          <w:rFonts w:ascii="Calibri" w:hAnsi="Calibri" w:cs="Calibri"/>
          <w:b/>
          <w:bCs/>
        </w:rPr>
        <w:t xml:space="preserve"> e eficiência em harmonia</w:t>
      </w:r>
      <w:r w:rsidRPr="00BA7707">
        <w:rPr>
          <w:rFonts w:ascii="Calibri" w:hAnsi="Calibri" w:cs="Calibri"/>
          <w:b/>
          <w:bCs/>
        </w:rPr>
        <w:t xml:space="preserve"> - </w:t>
      </w:r>
      <w:r w:rsidR="00FD39E9" w:rsidRPr="00BA7707">
        <w:rPr>
          <w:rFonts w:ascii="Calibri" w:hAnsi="Calibri" w:cs="Calibri"/>
        </w:rPr>
        <w:t>Sob o capô, a nova Kia Tasman é equipada com o motor 2.2</w:t>
      </w:r>
      <w:r w:rsidRPr="00BA7707">
        <w:rPr>
          <w:rFonts w:ascii="Calibri" w:hAnsi="Calibri" w:cs="Calibri"/>
        </w:rPr>
        <w:t xml:space="preserve"> litros,</w:t>
      </w:r>
      <w:r w:rsidR="00FD39E9" w:rsidRPr="00BA7707">
        <w:rPr>
          <w:rFonts w:ascii="Calibri" w:hAnsi="Calibri" w:cs="Calibri"/>
        </w:rPr>
        <w:t xml:space="preserve"> </w:t>
      </w:r>
      <w:proofErr w:type="spellStart"/>
      <w:r w:rsidR="00FD39E9" w:rsidRPr="00BA7707">
        <w:rPr>
          <w:rFonts w:ascii="Calibri" w:hAnsi="Calibri" w:cs="Calibri"/>
        </w:rPr>
        <w:t>Smartstream</w:t>
      </w:r>
      <w:proofErr w:type="spellEnd"/>
      <w:r w:rsidR="00FD39E9" w:rsidRPr="00BA7707">
        <w:rPr>
          <w:rFonts w:ascii="Calibri" w:hAnsi="Calibri" w:cs="Calibri"/>
        </w:rPr>
        <w:t xml:space="preserve"> D4HE, quatro cilindros em linha, com injeção direta common-</w:t>
      </w:r>
      <w:proofErr w:type="spellStart"/>
      <w:r w:rsidR="00FD39E9" w:rsidRPr="00BA7707">
        <w:rPr>
          <w:rFonts w:ascii="Calibri" w:hAnsi="Calibri" w:cs="Calibri"/>
        </w:rPr>
        <w:t>rail</w:t>
      </w:r>
      <w:proofErr w:type="spellEnd"/>
      <w:r w:rsidR="00FD39E9" w:rsidRPr="00BA7707">
        <w:rPr>
          <w:rFonts w:ascii="Calibri" w:hAnsi="Calibri" w:cs="Calibri"/>
        </w:rPr>
        <w:t xml:space="preserve"> (CRDI) e duplo comando de válvulas (DOHC). O propulsor desenvolve 210 cv </w:t>
      </w:r>
      <w:r w:rsidR="00340ABC" w:rsidRPr="00BA7707">
        <w:rPr>
          <w:rFonts w:ascii="Calibri" w:hAnsi="Calibri" w:cs="Calibri"/>
        </w:rPr>
        <w:t xml:space="preserve">de potência </w:t>
      </w:r>
      <w:r w:rsidR="00FD39E9" w:rsidRPr="00BA7707">
        <w:rPr>
          <w:rFonts w:ascii="Calibri" w:hAnsi="Calibri" w:cs="Calibri"/>
        </w:rPr>
        <w:t xml:space="preserve">a 3.800 rpm e 45 </w:t>
      </w:r>
      <w:proofErr w:type="spellStart"/>
      <w:r w:rsidR="00FD39E9" w:rsidRPr="00BA7707">
        <w:rPr>
          <w:rFonts w:ascii="Calibri" w:hAnsi="Calibri" w:cs="Calibri"/>
        </w:rPr>
        <w:t>kgfm</w:t>
      </w:r>
      <w:proofErr w:type="spellEnd"/>
      <w:r w:rsidR="00FD39E9" w:rsidRPr="00BA7707">
        <w:rPr>
          <w:rFonts w:ascii="Calibri" w:hAnsi="Calibri" w:cs="Calibri"/>
        </w:rPr>
        <w:t xml:space="preserve"> de torque, entregando força e </w:t>
      </w:r>
      <w:r w:rsidR="00507A39" w:rsidRPr="00BA7707">
        <w:rPr>
          <w:rFonts w:ascii="Calibri" w:hAnsi="Calibri" w:cs="Calibri"/>
        </w:rPr>
        <w:t>eficiência</w:t>
      </w:r>
      <w:r w:rsidR="00FD39E9" w:rsidRPr="00BA7707">
        <w:rPr>
          <w:rFonts w:ascii="Calibri" w:hAnsi="Calibri" w:cs="Calibri"/>
        </w:rPr>
        <w:t xml:space="preserve"> em qualquer terreno.</w:t>
      </w:r>
    </w:p>
    <w:p w14:paraId="0D5BF0E9" w14:textId="77777777" w:rsidR="00FD39E9" w:rsidRPr="00BA7707" w:rsidRDefault="00FD39E9" w:rsidP="00FD39E9">
      <w:pPr>
        <w:rPr>
          <w:rFonts w:ascii="Calibri" w:hAnsi="Calibri" w:cs="Calibri"/>
        </w:rPr>
      </w:pPr>
    </w:p>
    <w:p w14:paraId="1B35DDEF" w14:textId="77777777" w:rsidR="00FD39E9" w:rsidRPr="00BA7707" w:rsidRDefault="00FD39E9" w:rsidP="00FD39E9">
      <w:pPr>
        <w:rPr>
          <w:rFonts w:ascii="Calibri" w:hAnsi="Calibri" w:cs="Calibri"/>
        </w:rPr>
      </w:pPr>
      <w:r w:rsidRPr="00BA7707">
        <w:rPr>
          <w:rFonts w:ascii="Calibri" w:hAnsi="Calibri" w:cs="Calibri"/>
        </w:rPr>
        <w:t>O sistema de tração, o chassi reforçado e a suspensão de geometria avançada foram calibrados para oferecer conforto em estrada e alta capacidade fora de estrada. A picape encara lama, areia e cascalho com segurança, mantendo a dirigibilidade refinada em uso urbano ou rodoviário.</w:t>
      </w:r>
    </w:p>
    <w:p w14:paraId="7C8FD1A4" w14:textId="77777777" w:rsidR="00FD39E9" w:rsidRPr="00BA7707" w:rsidRDefault="00FD39E9" w:rsidP="00FD39E9">
      <w:pPr>
        <w:rPr>
          <w:rFonts w:ascii="Calibri" w:hAnsi="Calibri" w:cs="Calibri"/>
        </w:rPr>
      </w:pPr>
    </w:p>
    <w:p w14:paraId="346A8D25" w14:textId="77D706EA" w:rsidR="00FD39E9" w:rsidRPr="00BA7707" w:rsidRDefault="00FD39E9" w:rsidP="00FD39E9">
      <w:pPr>
        <w:rPr>
          <w:rFonts w:ascii="Calibri" w:hAnsi="Calibri" w:cs="Calibri"/>
        </w:rPr>
      </w:pPr>
      <w:r w:rsidRPr="00BA7707">
        <w:rPr>
          <w:rFonts w:ascii="Calibri" w:hAnsi="Calibri" w:cs="Calibri"/>
        </w:rPr>
        <w:t xml:space="preserve">Abastecida com </w:t>
      </w:r>
      <w:r w:rsidR="00340ABC" w:rsidRPr="00BA7707">
        <w:rPr>
          <w:rFonts w:ascii="Calibri" w:hAnsi="Calibri" w:cs="Calibri"/>
        </w:rPr>
        <w:t>diesel</w:t>
      </w:r>
      <w:r w:rsidRPr="00BA7707">
        <w:rPr>
          <w:rFonts w:ascii="Calibri" w:hAnsi="Calibri" w:cs="Calibri"/>
        </w:rPr>
        <w:t xml:space="preserve"> e equipada com sistema de pós-tratamento SCR (</w:t>
      </w:r>
      <w:proofErr w:type="spellStart"/>
      <w:r w:rsidRPr="00BA7707">
        <w:rPr>
          <w:rFonts w:ascii="Calibri" w:hAnsi="Calibri" w:cs="Calibri"/>
        </w:rPr>
        <w:t>Arla</w:t>
      </w:r>
      <w:proofErr w:type="spellEnd"/>
      <w:r w:rsidRPr="00BA7707">
        <w:rPr>
          <w:rFonts w:ascii="Calibri" w:hAnsi="Calibri" w:cs="Calibri"/>
        </w:rPr>
        <w:t xml:space="preserve"> 32), a Tasman atende às normas mais rigorosas de emissões e reforça a eficiência da plataforma </w:t>
      </w:r>
      <w:proofErr w:type="spellStart"/>
      <w:r w:rsidRPr="00BA7707">
        <w:rPr>
          <w:rFonts w:ascii="Calibri" w:hAnsi="Calibri" w:cs="Calibri"/>
        </w:rPr>
        <w:t>Smartstream</w:t>
      </w:r>
      <w:proofErr w:type="spellEnd"/>
      <w:r w:rsidRPr="00BA7707">
        <w:rPr>
          <w:rFonts w:ascii="Calibri" w:hAnsi="Calibri" w:cs="Calibri"/>
        </w:rPr>
        <w:t>, que prioriza desempenho com menor impacto ambiental.</w:t>
      </w:r>
    </w:p>
    <w:p w14:paraId="76B594FC" w14:textId="77777777" w:rsidR="00FD39E9" w:rsidRPr="00BA7707" w:rsidRDefault="00FD39E9" w:rsidP="00FD39E9">
      <w:pPr>
        <w:rPr>
          <w:rFonts w:ascii="Calibri" w:hAnsi="Calibri" w:cs="Calibri"/>
        </w:rPr>
      </w:pPr>
    </w:p>
    <w:p w14:paraId="3D2C501B" w14:textId="77777777" w:rsidR="00727B97" w:rsidRPr="00BA7707" w:rsidRDefault="00B55CF9" w:rsidP="00FD39E9">
      <w:pPr>
        <w:rPr>
          <w:rFonts w:ascii="Calibri" w:hAnsi="Calibri" w:cs="Calibri"/>
        </w:rPr>
      </w:pPr>
      <w:r w:rsidRPr="00BA7707">
        <w:rPr>
          <w:rFonts w:ascii="Calibri" w:hAnsi="Calibri" w:cs="Calibri"/>
        </w:rPr>
        <w:t xml:space="preserve">O pacote de segurança da Kia Tasman é completo, oferecendo diversas tecnologias ADAS - </w:t>
      </w:r>
      <w:proofErr w:type="spellStart"/>
      <w:r w:rsidRPr="00BA7707">
        <w:rPr>
          <w:rFonts w:ascii="Calibri" w:hAnsi="Calibri" w:cs="Calibri"/>
        </w:rPr>
        <w:t>Advanced</w:t>
      </w:r>
      <w:proofErr w:type="spellEnd"/>
      <w:r w:rsidRPr="00BA7707">
        <w:rPr>
          <w:rFonts w:ascii="Calibri" w:hAnsi="Calibri" w:cs="Calibri"/>
        </w:rPr>
        <w:t xml:space="preserve"> Driver </w:t>
      </w:r>
      <w:proofErr w:type="spellStart"/>
      <w:r w:rsidRPr="00BA7707">
        <w:rPr>
          <w:rFonts w:ascii="Calibri" w:hAnsi="Calibri" w:cs="Calibri"/>
        </w:rPr>
        <w:t>Assistance</w:t>
      </w:r>
      <w:proofErr w:type="spellEnd"/>
      <w:r w:rsidRPr="00BA7707">
        <w:rPr>
          <w:rFonts w:ascii="Calibri" w:hAnsi="Calibri" w:cs="Calibri"/>
        </w:rPr>
        <w:t xml:space="preserve"> Syste</w:t>
      </w:r>
      <w:r w:rsidR="00727B97" w:rsidRPr="00BA7707">
        <w:rPr>
          <w:rFonts w:ascii="Calibri" w:hAnsi="Calibri" w:cs="Calibri"/>
        </w:rPr>
        <w:t xml:space="preserve">m. </w:t>
      </w:r>
    </w:p>
    <w:p w14:paraId="35E5B11D" w14:textId="77777777" w:rsidR="00FD39E9" w:rsidRPr="00BA7707" w:rsidRDefault="00FD39E9" w:rsidP="00FD39E9">
      <w:pPr>
        <w:rPr>
          <w:rFonts w:ascii="Calibri" w:hAnsi="Calibri" w:cs="Calibri"/>
        </w:rPr>
      </w:pPr>
    </w:p>
    <w:p w14:paraId="47C8799B" w14:textId="77777777" w:rsidR="00FD39E9" w:rsidRPr="00BA7707" w:rsidRDefault="00FD39E9" w:rsidP="00FD39E9">
      <w:pPr>
        <w:rPr>
          <w:rFonts w:ascii="Calibri" w:hAnsi="Calibri" w:cs="Calibri"/>
        </w:rPr>
      </w:pPr>
      <w:r w:rsidRPr="00BA7707">
        <w:rPr>
          <w:rFonts w:ascii="Calibri" w:hAnsi="Calibri" w:cs="Calibri"/>
        </w:rPr>
        <w:t>A carroceria utiliza aço de alta resistência e estrutura reforçada, com múltiplos airbags e sistemas eletrônicos de estabilidade que ampliam o nível de proteção para todos os ocupantes.</w:t>
      </w:r>
    </w:p>
    <w:p w14:paraId="70EE0181" w14:textId="77777777" w:rsidR="00FD39E9" w:rsidRPr="00BA7707" w:rsidRDefault="00FD39E9" w:rsidP="00FD39E9">
      <w:pPr>
        <w:rPr>
          <w:rFonts w:ascii="Calibri" w:hAnsi="Calibri" w:cs="Calibri"/>
        </w:rPr>
      </w:pPr>
    </w:p>
    <w:p w14:paraId="75BC95AA" w14:textId="77777777" w:rsidR="00FD39E9" w:rsidRPr="00BA7707" w:rsidRDefault="00FD39E9" w:rsidP="00FD39E9">
      <w:pPr>
        <w:rPr>
          <w:rFonts w:ascii="Calibri" w:hAnsi="Calibri" w:cs="Calibri"/>
        </w:rPr>
      </w:pPr>
      <w:r w:rsidRPr="00BA7707">
        <w:rPr>
          <w:rFonts w:ascii="Calibri" w:hAnsi="Calibri" w:cs="Calibri"/>
        </w:rPr>
        <w:t xml:space="preserve">Em linha com a visão global da Kia de mobilidade sustentável, a Tasman adota </w:t>
      </w:r>
      <w:r w:rsidR="00507A39" w:rsidRPr="00BA7707">
        <w:rPr>
          <w:rFonts w:ascii="Calibri" w:hAnsi="Calibri" w:cs="Calibri"/>
        </w:rPr>
        <w:t>10</w:t>
      </w:r>
      <w:r w:rsidRPr="00BA7707">
        <w:rPr>
          <w:rFonts w:ascii="Calibri" w:hAnsi="Calibri" w:cs="Calibri"/>
        </w:rPr>
        <w:t xml:space="preserve"> elementos ecológicos obrigatórios, entre eles pintura livre de BTX, carpetes de PET reciclado e painel fabricado com bioplástico.</w:t>
      </w:r>
    </w:p>
    <w:p w14:paraId="5EC698DC" w14:textId="77777777" w:rsidR="00FD39E9" w:rsidRPr="00BA7707" w:rsidRDefault="00FD39E9" w:rsidP="00FD39E9">
      <w:pPr>
        <w:rPr>
          <w:rFonts w:ascii="Calibri" w:hAnsi="Calibri" w:cs="Calibri"/>
        </w:rPr>
      </w:pPr>
    </w:p>
    <w:p w14:paraId="03E324BD" w14:textId="111EA9DE" w:rsidR="00FD39E9" w:rsidRPr="00BA7707" w:rsidRDefault="00FD39E9" w:rsidP="00FD39E9">
      <w:pPr>
        <w:rPr>
          <w:rFonts w:ascii="Calibri" w:hAnsi="Calibri" w:cs="Calibri"/>
        </w:rPr>
      </w:pPr>
      <w:r w:rsidRPr="00BA7707">
        <w:rPr>
          <w:rFonts w:ascii="Calibri" w:hAnsi="Calibri" w:cs="Calibri"/>
        </w:rPr>
        <w:t xml:space="preserve">Produzida inicialmente na Coreia do Sul, a picape </w:t>
      </w:r>
      <w:r w:rsidR="00507A39" w:rsidRPr="00BA7707">
        <w:rPr>
          <w:rFonts w:ascii="Calibri" w:hAnsi="Calibri" w:cs="Calibri"/>
        </w:rPr>
        <w:t>foi</w:t>
      </w:r>
      <w:r w:rsidRPr="00BA7707">
        <w:rPr>
          <w:rFonts w:ascii="Calibri" w:hAnsi="Calibri" w:cs="Calibri"/>
        </w:rPr>
        <w:t xml:space="preserve"> lançada </w:t>
      </w:r>
      <w:r w:rsidR="00507A39" w:rsidRPr="00BA7707">
        <w:rPr>
          <w:rFonts w:ascii="Calibri" w:hAnsi="Calibri" w:cs="Calibri"/>
        </w:rPr>
        <w:t xml:space="preserve">mundialmente no primeiro semestre de 2025 </w:t>
      </w:r>
      <w:r w:rsidRPr="00BA7707">
        <w:rPr>
          <w:rFonts w:ascii="Calibri" w:hAnsi="Calibri" w:cs="Calibri"/>
        </w:rPr>
        <w:t>e faz sua estreia no Brasil durante o Salão do Automóvel de São Paulo</w:t>
      </w:r>
      <w:r w:rsidR="00F42A52" w:rsidRPr="00BA7707">
        <w:rPr>
          <w:rFonts w:ascii="Calibri" w:hAnsi="Calibri" w:cs="Calibri"/>
        </w:rPr>
        <w:t xml:space="preserve">. </w:t>
      </w:r>
      <w:r w:rsidR="00BA7707" w:rsidRPr="00BA7707">
        <w:rPr>
          <w:rFonts w:ascii="Calibri" w:hAnsi="Calibri" w:cs="Calibri"/>
        </w:rPr>
        <w:t xml:space="preserve">O início de comercialização da </w:t>
      </w:r>
      <w:r w:rsidR="00F42A52" w:rsidRPr="00BA7707">
        <w:rPr>
          <w:rFonts w:ascii="Calibri" w:hAnsi="Calibri" w:cs="Calibri"/>
        </w:rPr>
        <w:t xml:space="preserve">Kia Tasman está </w:t>
      </w:r>
      <w:r w:rsidR="00BA7707" w:rsidRPr="00BA7707">
        <w:rPr>
          <w:rFonts w:ascii="Calibri" w:hAnsi="Calibri" w:cs="Calibri"/>
        </w:rPr>
        <w:t xml:space="preserve">previsto para o segundo semestre de 2026. </w:t>
      </w:r>
    </w:p>
    <w:p w14:paraId="3ADA4FE8" w14:textId="77777777" w:rsidR="003133D2" w:rsidRDefault="003133D2" w:rsidP="00FD39E9">
      <w:pPr>
        <w:rPr>
          <w:rFonts w:ascii="Calibri" w:hAnsi="Calibri" w:cs="Calibri"/>
        </w:rPr>
      </w:pPr>
    </w:p>
    <w:p w14:paraId="7FC33CDB" w14:textId="77777777" w:rsidR="003133D2" w:rsidRPr="00BA7707" w:rsidRDefault="003133D2" w:rsidP="00FD39E9">
      <w:pPr>
        <w:rPr>
          <w:rFonts w:ascii="Calibri" w:hAnsi="Calibri" w:cs="Calibri"/>
        </w:rPr>
      </w:pPr>
    </w:p>
    <w:p w14:paraId="106AA3E5" w14:textId="77777777" w:rsidR="0064050E" w:rsidRPr="00BA7707" w:rsidRDefault="0064050E" w:rsidP="0064050E">
      <w:pPr>
        <w:rPr>
          <w:b/>
          <w:bCs/>
        </w:rPr>
      </w:pPr>
      <w:r w:rsidRPr="00BA7707">
        <w:rPr>
          <w:b/>
          <w:bCs/>
        </w:rPr>
        <w:t>Sobre a Kia Brasil</w:t>
      </w:r>
    </w:p>
    <w:p w14:paraId="661E53B8" w14:textId="77777777" w:rsidR="0064050E" w:rsidRPr="00BA7707" w:rsidRDefault="0064050E" w:rsidP="0064050E"/>
    <w:p w14:paraId="347E9748" w14:textId="0B6BCFBD" w:rsidR="0064050E" w:rsidRPr="00BA7707" w:rsidRDefault="0064050E" w:rsidP="0064050E">
      <w:r w:rsidRPr="00BA7707">
        <w:lastRenderedPageBreak/>
        <w:t>A Kia (</w:t>
      </w:r>
      <w:hyperlink r:id="rId6" w:history="1">
        <w:r w:rsidRPr="00BA7707">
          <w:rPr>
            <w:rStyle w:val="Hyperlink"/>
          </w:rPr>
          <w:t>www.kia.com.br</w:t>
        </w:r>
      </w:hyperlink>
      <w:r w:rsidRPr="00BA7707">
        <w:t xml:space="preserve">) é uma marca de mobilidade global com a visão de criar soluções de mobilidade sustentável para consumidores, comunidades e sociedades em todo o mundo. Fundada em 1944, a Kia fornece soluções de mobilidade há mais de </w:t>
      </w:r>
      <w:r w:rsidR="00DC49DA" w:rsidRPr="00BA7707">
        <w:t>80</w:t>
      </w:r>
      <w:r w:rsidRPr="00BA7707">
        <w:t xml:space="preserve"> anos. Com 52.000 funcionários em todo o mundo, presença em mais de 190 mercados e fábricas em seis países, a empresa comercializa cerca de três milhões de veículos por ano. </w:t>
      </w:r>
    </w:p>
    <w:p w14:paraId="777E6C09" w14:textId="77777777" w:rsidR="0064050E" w:rsidRPr="00BA7707" w:rsidRDefault="0064050E" w:rsidP="0064050E"/>
    <w:p w14:paraId="48038F07" w14:textId="77777777" w:rsidR="0064050E" w:rsidRPr="00BA7707" w:rsidRDefault="0064050E" w:rsidP="0064050E">
      <w:r w:rsidRPr="00BA7707">
        <w:t>No Brasil, a Kia está presente desde 1992 por meio da distribuição do Grupo Gandini, que já comercializou cerca de 450 mil veículos da marca no país e conta atualmente com cerca de 70 concessionárias em todo o território nacional.</w:t>
      </w:r>
    </w:p>
    <w:p w14:paraId="4B92DFD3" w14:textId="77777777" w:rsidR="0064050E" w:rsidRPr="00BA7707" w:rsidRDefault="0064050E" w:rsidP="0064050E"/>
    <w:p w14:paraId="5CA18B26" w14:textId="77777777" w:rsidR="0064050E" w:rsidRPr="00BA7707" w:rsidRDefault="0064050E" w:rsidP="0064050E">
      <w:r w:rsidRPr="00BA7707">
        <w:t>A Kia está liderando a popularização de veículos híbridos e elétricos e desenvolvendo uma gama crescente de serviços de mobilidade, incentivando milhões de pessoas em todo o mundo a explorar as melhores maneiras de se locomover. O slogan da marca ‘Movement that inspires’ reflete o compromisso da Kia de inspirar os consumidores por meio de seus produtos e serviços.</w:t>
      </w:r>
    </w:p>
    <w:p w14:paraId="3C64276B" w14:textId="77777777" w:rsidR="0064050E" w:rsidRDefault="0064050E" w:rsidP="0064050E"/>
    <w:p w14:paraId="00EF3071" w14:textId="77777777" w:rsidR="003133D2" w:rsidRPr="00BA7707" w:rsidRDefault="003133D2" w:rsidP="0064050E"/>
    <w:p w14:paraId="6948FBF3" w14:textId="77777777" w:rsidR="0064050E" w:rsidRPr="00BA7707" w:rsidRDefault="0064050E" w:rsidP="0064050E">
      <w:pPr>
        <w:pBdr>
          <w:bottom w:val="single" w:sz="12" w:space="1" w:color="auto"/>
        </w:pBdr>
      </w:pPr>
    </w:p>
    <w:p w14:paraId="20E9A6B0" w14:textId="77777777" w:rsidR="0064050E" w:rsidRPr="00BA7707" w:rsidRDefault="0064050E" w:rsidP="0064050E">
      <w:r w:rsidRPr="00BA7707">
        <w:softHyphen/>
      </w:r>
      <w:r w:rsidRPr="00BA7707">
        <w:softHyphen/>
      </w:r>
      <w:r w:rsidRPr="00BA7707">
        <w:softHyphen/>
      </w:r>
      <w:r w:rsidRPr="00BA7707">
        <w:softHyphen/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64050E" w:rsidRPr="00BA7707" w14:paraId="1B7FBFE0" w14:textId="77777777" w:rsidTr="00BF1E81">
        <w:tc>
          <w:tcPr>
            <w:tcW w:w="4247" w:type="dxa"/>
          </w:tcPr>
          <w:p w14:paraId="3EAC7019" w14:textId="77777777" w:rsidR="0064050E" w:rsidRPr="00BA7707" w:rsidRDefault="0064050E" w:rsidP="0064050E">
            <w:pPr>
              <w:rPr>
                <w:b/>
              </w:rPr>
            </w:pPr>
            <w:r w:rsidRPr="00BA7707">
              <w:rPr>
                <w:b/>
              </w:rPr>
              <w:t>Divulgação</w:t>
            </w:r>
          </w:p>
          <w:p w14:paraId="785557D4" w14:textId="77777777" w:rsidR="0064050E" w:rsidRPr="00BA7707" w:rsidRDefault="0064050E" w:rsidP="0064050E">
            <w:r w:rsidRPr="00BA7707">
              <w:t>Textofinal de Comunicação Integrada</w:t>
            </w:r>
          </w:p>
          <w:p w14:paraId="7D175DAB" w14:textId="77777777" w:rsidR="0064050E" w:rsidRPr="00BA7707" w:rsidRDefault="0064050E" w:rsidP="0064050E">
            <w:r w:rsidRPr="00BA7707">
              <w:t>Tel.: (11) 3849-8633</w:t>
            </w:r>
          </w:p>
          <w:p w14:paraId="04715A7E" w14:textId="77777777" w:rsidR="0064050E" w:rsidRPr="00BA7707" w:rsidRDefault="0064050E" w:rsidP="0064050E">
            <w:r w:rsidRPr="00BA7707">
              <w:t>textofinal@textofinal.com</w:t>
            </w:r>
          </w:p>
          <w:p w14:paraId="0BA94082" w14:textId="77777777" w:rsidR="0064050E" w:rsidRPr="00BA7707" w:rsidRDefault="0064050E" w:rsidP="0064050E">
            <w:r w:rsidRPr="00BA7707">
              <w:t>Koichiro Matsuo - MTb 13.224</w:t>
            </w:r>
          </w:p>
        </w:tc>
        <w:tc>
          <w:tcPr>
            <w:tcW w:w="4247" w:type="dxa"/>
          </w:tcPr>
          <w:p w14:paraId="771C7F8F" w14:textId="77777777" w:rsidR="0064050E" w:rsidRPr="00BA7707" w:rsidRDefault="0064050E" w:rsidP="0064050E">
            <w:pPr>
              <w:rPr>
                <w:bCs/>
              </w:rPr>
            </w:pPr>
          </w:p>
          <w:p w14:paraId="1B5683F7" w14:textId="77777777" w:rsidR="0064050E" w:rsidRPr="00BA7707" w:rsidRDefault="0064050E" w:rsidP="0064050E">
            <w:r w:rsidRPr="00BA7707">
              <w:t>Kia Brasil</w:t>
            </w:r>
          </w:p>
          <w:p w14:paraId="61116DAD" w14:textId="77777777" w:rsidR="0064050E" w:rsidRPr="00BA7707" w:rsidRDefault="0064050E" w:rsidP="0064050E">
            <w:r w:rsidRPr="00BA7707">
              <w:t xml:space="preserve">Tel.: (11) 4025-0000 </w:t>
            </w:r>
          </w:p>
          <w:p w14:paraId="74A9629B" w14:textId="77777777" w:rsidR="0064050E" w:rsidRPr="00BA7707" w:rsidRDefault="0064050E" w:rsidP="0064050E">
            <w:r w:rsidRPr="00BA7707">
              <w:t>felipe.boni@gpmm.com.br</w:t>
            </w:r>
          </w:p>
          <w:p w14:paraId="2138CF91" w14:textId="77777777" w:rsidR="0064050E" w:rsidRPr="00BA7707" w:rsidRDefault="0064050E" w:rsidP="0064050E">
            <w:r w:rsidRPr="00BA7707">
              <w:t>Felipe Boni - MTb 71.441</w:t>
            </w:r>
          </w:p>
        </w:tc>
      </w:tr>
    </w:tbl>
    <w:p w14:paraId="0EF0B1D2" w14:textId="77777777" w:rsidR="00FD39E9" w:rsidRPr="00FD39E9" w:rsidRDefault="00FD39E9">
      <w:pPr>
        <w:rPr>
          <w:sz w:val="22"/>
          <w:szCs w:val="22"/>
        </w:rPr>
      </w:pPr>
    </w:p>
    <w:sectPr w:rsidR="00FD39E9" w:rsidRPr="00FD39E9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0A07C" w14:textId="77777777" w:rsidR="004F26BE" w:rsidRDefault="004F26BE" w:rsidP="004F26BE">
      <w:r>
        <w:separator/>
      </w:r>
    </w:p>
  </w:endnote>
  <w:endnote w:type="continuationSeparator" w:id="0">
    <w:p w14:paraId="18474B67" w14:textId="77777777" w:rsidR="004F26BE" w:rsidRDefault="004F26BE" w:rsidP="004F2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10851" w14:textId="4DF03903" w:rsidR="004F26BE" w:rsidRDefault="004F26BE">
    <w:pPr>
      <w:pStyle w:val="Rodap"/>
    </w:pPr>
    <w:r>
      <w:rPr>
        <w:noProof/>
      </w:rPr>
      <w:drawing>
        <wp:inline distT="0" distB="0" distL="0" distR="0" wp14:anchorId="762387D4" wp14:editId="4C1ECAAC">
          <wp:extent cx="5400040" cy="673735"/>
          <wp:effectExtent l="0" t="0" r="0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3FAD0" w14:textId="77777777" w:rsidR="004F26BE" w:rsidRDefault="004F26BE" w:rsidP="004F26BE">
      <w:r>
        <w:separator/>
      </w:r>
    </w:p>
  </w:footnote>
  <w:footnote w:type="continuationSeparator" w:id="0">
    <w:p w14:paraId="6C246CD0" w14:textId="77777777" w:rsidR="004F26BE" w:rsidRDefault="004F26BE" w:rsidP="004F2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98729" w14:textId="77777777" w:rsidR="00812EA4" w:rsidRDefault="00812EA4" w:rsidP="00812EA4">
    <w:pPr>
      <w:pStyle w:val="Cabealho"/>
    </w:pPr>
    <w:r>
      <w:rPr>
        <w:noProof/>
      </w:rPr>
      <w:drawing>
        <wp:inline distT="0" distB="0" distL="0" distR="0" wp14:anchorId="38F01853" wp14:editId="6DE1FDA5">
          <wp:extent cx="5400040" cy="677545"/>
          <wp:effectExtent l="0" t="0" r="0" b="8255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954208" w14:textId="77777777" w:rsidR="004F26BE" w:rsidRDefault="004F26B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9E9"/>
    <w:rsid w:val="00121639"/>
    <w:rsid w:val="001F37BC"/>
    <w:rsid w:val="001F45B3"/>
    <w:rsid w:val="002631F2"/>
    <w:rsid w:val="002676F0"/>
    <w:rsid w:val="0028051C"/>
    <w:rsid w:val="002874F9"/>
    <w:rsid w:val="003133D2"/>
    <w:rsid w:val="00331620"/>
    <w:rsid w:val="00340ABC"/>
    <w:rsid w:val="003A6701"/>
    <w:rsid w:val="003C3A32"/>
    <w:rsid w:val="004F26BE"/>
    <w:rsid w:val="00507A39"/>
    <w:rsid w:val="005F39FE"/>
    <w:rsid w:val="00606E7A"/>
    <w:rsid w:val="0064050E"/>
    <w:rsid w:val="00727B97"/>
    <w:rsid w:val="00751A9B"/>
    <w:rsid w:val="007C4253"/>
    <w:rsid w:val="007F0C03"/>
    <w:rsid w:val="00812EA4"/>
    <w:rsid w:val="00842EE7"/>
    <w:rsid w:val="008C008A"/>
    <w:rsid w:val="008D33A6"/>
    <w:rsid w:val="008F5144"/>
    <w:rsid w:val="00A34E2B"/>
    <w:rsid w:val="00A83C8D"/>
    <w:rsid w:val="00B55CF9"/>
    <w:rsid w:val="00B61E61"/>
    <w:rsid w:val="00B90E45"/>
    <w:rsid w:val="00BA7707"/>
    <w:rsid w:val="00BD6CD1"/>
    <w:rsid w:val="00C75208"/>
    <w:rsid w:val="00CE03F6"/>
    <w:rsid w:val="00D3186F"/>
    <w:rsid w:val="00DC49DA"/>
    <w:rsid w:val="00E104EF"/>
    <w:rsid w:val="00E55E20"/>
    <w:rsid w:val="00E7624D"/>
    <w:rsid w:val="00E86F61"/>
    <w:rsid w:val="00F132E2"/>
    <w:rsid w:val="00F22437"/>
    <w:rsid w:val="00F425DB"/>
    <w:rsid w:val="00F42A52"/>
    <w:rsid w:val="00F52F3B"/>
    <w:rsid w:val="00FD33E7"/>
    <w:rsid w:val="00FD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9C01A"/>
  <w15:chartTrackingRefBased/>
  <w15:docId w15:val="{A4E3F584-BA8C-9545-9ABD-C2CD05AA5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40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64050E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4050E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4F26B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F26BE"/>
  </w:style>
  <w:style w:type="paragraph" w:styleId="Rodap">
    <w:name w:val="footer"/>
    <w:basedOn w:val="Normal"/>
    <w:link w:val="RodapChar"/>
    <w:uiPriority w:val="99"/>
    <w:unhideWhenUsed/>
    <w:rsid w:val="004F26B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26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24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a.com.b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895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Borges</dc:creator>
  <cp:keywords/>
  <dc:description/>
  <cp:lastModifiedBy>Felipe Boni</cp:lastModifiedBy>
  <cp:revision>6</cp:revision>
  <dcterms:created xsi:type="dcterms:W3CDTF">2025-11-16T21:12:00Z</dcterms:created>
  <dcterms:modified xsi:type="dcterms:W3CDTF">2025-11-18T21:55:00Z</dcterms:modified>
</cp:coreProperties>
</file>